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FFD9" w14:textId="77777777" w:rsidR="006F4222" w:rsidRDefault="006F4222" w:rsidP="006F4222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99CC33"/>
          <w:sz w:val="33"/>
          <w:szCs w:val="33"/>
          <w:bdr w:val="none" w:sz="0" w:space="0" w:color="auto" w:frame="1"/>
          <w:lang w:val="en-US"/>
        </w:rPr>
        <w:drawing>
          <wp:inline distT="0" distB="0" distL="0" distR="0" wp14:anchorId="575F64B5" wp14:editId="01A74E45">
            <wp:extent cx="4284345" cy="1143000"/>
            <wp:effectExtent l="0" t="0" r="8255" b="0"/>
            <wp:docPr id="1" name="Picture 1" descr="Description: http://www.societyofasianlawyers.co.uk/wp-content/uploads/2015/05/SAL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societyofasianlawyers.co.uk/wp-content/uploads/2015/05/SAL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F947" w14:textId="77777777" w:rsidR="006F4222" w:rsidRDefault="006F4222" w:rsidP="006F4222">
      <w:pPr>
        <w:rPr>
          <w:rFonts w:ascii="Arial" w:hAnsi="Arial" w:cs="Arial"/>
          <w:b/>
          <w:sz w:val="24"/>
          <w:szCs w:val="24"/>
        </w:rPr>
      </w:pPr>
    </w:p>
    <w:p w14:paraId="31DB03A4" w14:textId="77777777" w:rsidR="006F4222" w:rsidRPr="006F4222" w:rsidRDefault="006F4222" w:rsidP="006F4222">
      <w:pPr>
        <w:jc w:val="right"/>
        <w:rPr>
          <w:rFonts w:ascii="Garamond" w:hAnsi="Garamond" w:cs="Arial"/>
          <w:b/>
          <w:sz w:val="24"/>
          <w:szCs w:val="24"/>
        </w:rPr>
      </w:pPr>
      <w:r w:rsidRPr="006F4222">
        <w:rPr>
          <w:rFonts w:ascii="Garamond" w:hAnsi="Garamond" w:cs="Arial"/>
          <w:b/>
          <w:sz w:val="24"/>
          <w:szCs w:val="24"/>
        </w:rPr>
        <w:t>#</w:t>
      </w:r>
      <w:proofErr w:type="spellStart"/>
      <w:r w:rsidRPr="006F4222">
        <w:rPr>
          <w:rFonts w:ascii="Garamond" w:hAnsi="Garamond" w:cs="Arial"/>
          <w:b/>
          <w:sz w:val="24"/>
          <w:szCs w:val="24"/>
        </w:rPr>
        <w:t>SALmentors</w:t>
      </w:r>
      <w:proofErr w:type="spellEnd"/>
    </w:p>
    <w:p w14:paraId="3A27852B" w14:textId="6D38818E" w:rsidR="006F4222" w:rsidRPr="006F4222" w:rsidRDefault="006F4222" w:rsidP="006F4222">
      <w:pPr>
        <w:rPr>
          <w:rFonts w:ascii="Garamond" w:hAnsi="Garamond" w:cs="Arial"/>
          <w:b/>
          <w:sz w:val="24"/>
          <w:szCs w:val="24"/>
        </w:rPr>
      </w:pPr>
      <w:r w:rsidRPr="006F4222">
        <w:rPr>
          <w:rFonts w:ascii="Garamond" w:hAnsi="Garamond" w:cs="Arial"/>
          <w:b/>
          <w:sz w:val="24"/>
          <w:szCs w:val="24"/>
        </w:rPr>
        <w:t>Application Form for Ment</w:t>
      </w:r>
      <w:r w:rsidR="00F35F25">
        <w:rPr>
          <w:rFonts w:ascii="Garamond" w:hAnsi="Garamond" w:cs="Arial"/>
          <w:b/>
          <w:sz w:val="24"/>
          <w:szCs w:val="24"/>
        </w:rPr>
        <w:t>ees</w:t>
      </w:r>
    </w:p>
    <w:p w14:paraId="192C8D41" w14:textId="63DE2755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>Thank you for applying to become a SAL Ment</w:t>
      </w:r>
      <w:r w:rsidR="00F35F25">
        <w:rPr>
          <w:rFonts w:ascii="Garamond" w:hAnsi="Garamond" w:cs="Arial"/>
          <w:sz w:val="24"/>
          <w:szCs w:val="24"/>
        </w:rPr>
        <w:t>ee</w:t>
      </w:r>
      <w:r w:rsidRPr="006F4222">
        <w:rPr>
          <w:rFonts w:ascii="Garamond" w:hAnsi="Garamond" w:cs="Arial"/>
          <w:sz w:val="24"/>
          <w:szCs w:val="24"/>
        </w:rPr>
        <w:t>.</w:t>
      </w:r>
      <w:r w:rsidR="00F35F25">
        <w:rPr>
          <w:rFonts w:ascii="Garamond" w:hAnsi="Garamond" w:cs="Arial"/>
          <w:sz w:val="24"/>
          <w:szCs w:val="24"/>
        </w:rPr>
        <w:t xml:space="preserve">  </w:t>
      </w:r>
      <w:r w:rsidRPr="006F4222">
        <w:rPr>
          <w:rFonts w:ascii="Garamond" w:hAnsi="Garamond" w:cs="Arial"/>
          <w:sz w:val="24"/>
          <w:szCs w:val="24"/>
        </w:rPr>
        <w:t xml:space="preserve">Please note all information provided by you in this application form will ONLY be used for the purpose of considering your </w:t>
      </w:r>
      <w:r w:rsidR="00F35F25">
        <w:rPr>
          <w:rFonts w:ascii="Garamond" w:hAnsi="Garamond" w:cs="Arial"/>
          <w:sz w:val="24"/>
          <w:szCs w:val="24"/>
        </w:rPr>
        <w:t>request to be mentored</w:t>
      </w:r>
      <w:r w:rsidRPr="006F4222">
        <w:rPr>
          <w:rFonts w:ascii="Garamond" w:hAnsi="Garamond" w:cs="Arial"/>
          <w:sz w:val="24"/>
          <w:szCs w:val="24"/>
        </w:rPr>
        <w:t>.</w:t>
      </w:r>
    </w:p>
    <w:p w14:paraId="5D33A6CA" w14:textId="778B0580" w:rsidR="006F4222" w:rsidRPr="006F4222" w:rsidRDefault="006F4222" w:rsidP="006F4222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>Do you wish this form to be destroyed once you have been matched with a ment</w:t>
      </w:r>
      <w:r w:rsidR="00F35F25">
        <w:rPr>
          <w:rFonts w:ascii="Garamond" w:hAnsi="Garamond" w:cs="Arial"/>
          <w:sz w:val="24"/>
          <w:szCs w:val="24"/>
        </w:rPr>
        <w:t>or</w:t>
      </w:r>
      <w:r w:rsidRPr="006F4222">
        <w:rPr>
          <w:rFonts w:ascii="Garamond" w:hAnsi="Garamond" w:cs="Arial"/>
          <w:sz w:val="24"/>
          <w:szCs w:val="24"/>
        </w:rPr>
        <w:t>?  YES / NO</w:t>
      </w:r>
    </w:p>
    <w:p w14:paraId="21928BB8" w14:textId="77777777" w:rsidR="006F4222" w:rsidRPr="006F4222" w:rsidRDefault="006F4222" w:rsidP="006F4222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>Do you wish to keep your involvement in the mentoring scheme completely confidential?  YES / NO</w:t>
      </w:r>
    </w:p>
    <w:p w14:paraId="0E06E0BF" w14:textId="066F4429" w:rsidR="006F4222" w:rsidRPr="006F4222" w:rsidRDefault="006F4222" w:rsidP="006F4222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>Do you have previous experience of being mentor</w:t>
      </w:r>
      <w:r w:rsidR="00F35F25">
        <w:rPr>
          <w:rFonts w:ascii="Garamond" w:hAnsi="Garamond" w:cs="Arial"/>
          <w:sz w:val="24"/>
          <w:szCs w:val="24"/>
        </w:rPr>
        <w:t>ed</w:t>
      </w:r>
      <w:r w:rsidRPr="006F4222">
        <w:rPr>
          <w:rFonts w:ascii="Garamond" w:hAnsi="Garamond" w:cs="Arial"/>
          <w:sz w:val="24"/>
          <w:szCs w:val="24"/>
        </w:rPr>
        <w:t>?  YES / NO</w:t>
      </w:r>
    </w:p>
    <w:p w14:paraId="38E8BD21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>Please fill in the boxes below:</w:t>
      </w:r>
    </w:p>
    <w:p w14:paraId="53AC683D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125"/>
        <w:gridCol w:w="535"/>
        <w:gridCol w:w="1843"/>
        <w:gridCol w:w="1113"/>
        <w:gridCol w:w="21"/>
        <w:gridCol w:w="2275"/>
        <w:gridCol w:w="276"/>
        <w:gridCol w:w="2410"/>
      </w:tblGrid>
      <w:tr w:rsidR="006F4222" w:rsidRPr="006F4222" w14:paraId="531C9700" w14:textId="77777777" w:rsidTr="006F4222">
        <w:tc>
          <w:tcPr>
            <w:tcW w:w="2125" w:type="dxa"/>
            <w:shd w:val="clear" w:color="auto" w:fill="D9D9D9"/>
          </w:tcPr>
          <w:p w14:paraId="1827D06B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Name</w:t>
            </w:r>
          </w:p>
        </w:tc>
        <w:tc>
          <w:tcPr>
            <w:tcW w:w="3491" w:type="dxa"/>
            <w:gridSpan w:val="3"/>
          </w:tcPr>
          <w:p w14:paraId="4A734DB2" w14:textId="72F6B5C3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14:paraId="447881AD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 xml:space="preserve">PQE / Year of Call </w:t>
            </w:r>
          </w:p>
          <w:p w14:paraId="5E13A5C8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14:paraId="32CBE4FD" w14:textId="7DA7F5EB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F4222" w:rsidRPr="006F4222" w14:paraId="5EC6D4B0" w14:textId="77777777" w:rsidTr="006F4222">
        <w:tc>
          <w:tcPr>
            <w:tcW w:w="2125" w:type="dxa"/>
            <w:tcBorders>
              <w:bottom w:val="single" w:sz="4" w:space="0" w:color="auto"/>
            </w:tcBorders>
            <w:shd w:val="clear" w:color="auto" w:fill="D9D9D9"/>
          </w:tcPr>
          <w:p w14:paraId="0AD9B3B8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Age (optional)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</w:tcPr>
          <w:p w14:paraId="5CD04FB7" w14:textId="12D0E53B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14:paraId="3E8F1053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Year of Silk (if applicable)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117208C3" w14:textId="6B7C5A88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F4222" w:rsidRPr="006F4222" w14:paraId="1495D78A" w14:textId="77777777" w:rsidTr="006F4222">
        <w:trPr>
          <w:trHeight w:val="367"/>
        </w:trPr>
        <w:tc>
          <w:tcPr>
            <w:tcW w:w="2125" w:type="dxa"/>
            <w:vMerge w:val="restart"/>
            <w:shd w:val="clear" w:color="auto" w:fill="D9D9D9"/>
          </w:tcPr>
          <w:p w14:paraId="0CDA5874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Contact Postal Address (optional)</w:t>
            </w:r>
          </w:p>
          <w:p w14:paraId="2F801EED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</w:tcPr>
          <w:p w14:paraId="612F3A32" w14:textId="58401141" w:rsidR="00F374C3" w:rsidRPr="006F4222" w:rsidRDefault="00F374C3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BD870AB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Tel:</w:t>
            </w:r>
          </w:p>
          <w:p w14:paraId="69674E86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 xml:space="preserve">Mob: </w:t>
            </w:r>
          </w:p>
        </w:tc>
        <w:tc>
          <w:tcPr>
            <w:tcW w:w="4961" w:type="dxa"/>
            <w:gridSpan w:val="3"/>
          </w:tcPr>
          <w:p w14:paraId="3B3C5501" w14:textId="0B9D3F08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F4222" w:rsidRPr="006F4222" w14:paraId="474FEB37" w14:textId="77777777" w:rsidTr="006F4222">
        <w:trPr>
          <w:trHeight w:val="366"/>
        </w:trPr>
        <w:tc>
          <w:tcPr>
            <w:tcW w:w="2125" w:type="dxa"/>
            <w:vMerge/>
            <w:shd w:val="clear" w:color="auto" w:fill="D9D9D9"/>
          </w:tcPr>
          <w:p w14:paraId="537A8A3F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</w:tcPr>
          <w:p w14:paraId="1F1666CF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972D776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Email:</w:t>
            </w:r>
          </w:p>
        </w:tc>
        <w:tc>
          <w:tcPr>
            <w:tcW w:w="4961" w:type="dxa"/>
            <w:gridSpan w:val="3"/>
          </w:tcPr>
          <w:p w14:paraId="05C08F8E" w14:textId="2A87DED0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F4222" w:rsidRPr="006F4222" w14:paraId="34E12B60" w14:textId="77777777" w:rsidTr="00734D14">
        <w:trPr>
          <w:trHeight w:val="366"/>
        </w:trPr>
        <w:tc>
          <w:tcPr>
            <w:tcW w:w="2660" w:type="dxa"/>
            <w:gridSpan w:val="2"/>
            <w:shd w:val="clear" w:color="auto" w:fill="D9D9D9"/>
          </w:tcPr>
          <w:p w14:paraId="5FFF7266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Preferred method of contact by Mentee</w:t>
            </w:r>
          </w:p>
        </w:tc>
        <w:tc>
          <w:tcPr>
            <w:tcW w:w="2977" w:type="dxa"/>
            <w:gridSpan w:val="3"/>
          </w:tcPr>
          <w:p w14:paraId="65D48F97" w14:textId="6FFD01EF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26957A36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Preferred method of contact by SAL</w:t>
            </w:r>
          </w:p>
        </w:tc>
        <w:tc>
          <w:tcPr>
            <w:tcW w:w="2410" w:type="dxa"/>
          </w:tcPr>
          <w:p w14:paraId="4F7E21BD" w14:textId="003178A0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F4222" w:rsidRPr="006F4222" w14:paraId="4DF2E02B" w14:textId="77777777" w:rsidTr="00734D14">
        <w:trPr>
          <w:trHeight w:val="366"/>
        </w:trPr>
        <w:tc>
          <w:tcPr>
            <w:tcW w:w="2660" w:type="dxa"/>
            <w:gridSpan w:val="2"/>
            <w:shd w:val="clear" w:color="auto" w:fill="D9D9D9"/>
          </w:tcPr>
          <w:p w14:paraId="3D49C1F0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222">
              <w:rPr>
                <w:rFonts w:ascii="Garamond" w:hAnsi="Garamond" w:cs="Arial"/>
                <w:sz w:val="24"/>
                <w:szCs w:val="24"/>
              </w:rPr>
              <w:t>Areas of legal specialism</w:t>
            </w:r>
          </w:p>
        </w:tc>
        <w:tc>
          <w:tcPr>
            <w:tcW w:w="7938" w:type="dxa"/>
            <w:gridSpan w:val="6"/>
          </w:tcPr>
          <w:p w14:paraId="51A1F9A4" w14:textId="75968C98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0C1D7EE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</w:p>
    <w:p w14:paraId="678598A1" w14:textId="326D8149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 xml:space="preserve">How did you hear about us? </w:t>
      </w:r>
      <w:r w:rsidR="006363CC">
        <w:rPr>
          <w:rFonts w:ascii="Garamond" w:hAnsi="Garamond" w:cs="Arial"/>
          <w:sz w:val="24"/>
          <w:szCs w:val="24"/>
        </w:rPr>
        <w:t>________________________</w:t>
      </w:r>
    </w:p>
    <w:p w14:paraId="0B3D4A28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</w:p>
    <w:p w14:paraId="4952A910" w14:textId="35156185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r w:rsidRPr="006F4222">
        <w:rPr>
          <w:rFonts w:ascii="Garamond" w:hAnsi="Garamond" w:cs="Arial"/>
          <w:sz w:val="24"/>
          <w:szCs w:val="24"/>
        </w:rPr>
        <w:t xml:space="preserve">The issues below may help you to consider </w:t>
      </w:r>
      <w:r w:rsidR="006363CC">
        <w:rPr>
          <w:rFonts w:ascii="Garamond" w:hAnsi="Garamond" w:cs="Arial"/>
          <w:sz w:val="24"/>
          <w:szCs w:val="24"/>
        </w:rPr>
        <w:t>on what you need advice</w:t>
      </w:r>
      <w:r w:rsidRPr="006F4222">
        <w:rPr>
          <w:rFonts w:ascii="Garamond" w:hAnsi="Garamond" w:cs="Arial"/>
          <w:sz w:val="24"/>
          <w:szCs w:val="24"/>
        </w:rPr>
        <w:t xml:space="preserve">.  Please choose </w:t>
      </w:r>
      <w:r w:rsidR="006363CC">
        <w:rPr>
          <w:rFonts w:ascii="Garamond" w:hAnsi="Garamond" w:cs="Arial"/>
          <w:sz w:val="24"/>
          <w:szCs w:val="24"/>
        </w:rPr>
        <w:t>the one that is most relevant to the stage you are at in your career right now</w:t>
      </w:r>
      <w:r w:rsidRPr="006F4222">
        <w:rPr>
          <w:rFonts w:ascii="Garamond" w:hAnsi="Garamond" w:cs="Arial"/>
          <w:sz w:val="24"/>
          <w:szCs w:val="24"/>
        </w:rPr>
        <w:t xml:space="preserve">.  Please list any </w:t>
      </w:r>
      <w:r w:rsidR="006363CC">
        <w:rPr>
          <w:rFonts w:ascii="Garamond" w:hAnsi="Garamond" w:cs="Arial"/>
          <w:sz w:val="24"/>
          <w:szCs w:val="24"/>
        </w:rPr>
        <w:t xml:space="preserve">special needs or disabilities in the box below so that we can ensure we try to pair you appropriately with a mentor who can accommodate these. </w:t>
      </w:r>
    </w:p>
    <w:p w14:paraId="032C9E10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</w:p>
    <w:p w14:paraId="61B877B8" w14:textId="3C440AB1" w:rsid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</w:t>
      </w:r>
      <w:r w:rsidR="006363CC"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6F4222">
        <w:rPr>
          <w:rFonts w:ascii="Garamond" w:hAnsi="Garamond" w:cs="Arial"/>
          <w:sz w:val="24"/>
          <w:szCs w:val="24"/>
        </w:rPr>
        <w:t>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Applying for Silk</w:t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[</w:t>
      </w:r>
      <w:r w:rsidR="006363CC"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6F4222">
        <w:rPr>
          <w:rFonts w:ascii="Garamond" w:hAnsi="Garamond" w:cs="Arial"/>
          <w:sz w:val="24"/>
          <w:szCs w:val="24"/>
        </w:rPr>
        <w:t>] Applying for Judicial Office</w:t>
      </w:r>
    </w:p>
    <w:p w14:paraId="36430A4F" w14:textId="2B9D510C" w:rsidR="003F774C" w:rsidRPr="006F4222" w:rsidRDefault="003F774C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[  ]</w:t>
      </w:r>
      <w:proofErr w:type="gramEnd"/>
      <w:r>
        <w:rPr>
          <w:rFonts w:ascii="Garamond" w:hAnsi="Garamond" w:cs="Arial"/>
          <w:sz w:val="24"/>
          <w:szCs w:val="24"/>
        </w:rPr>
        <w:t xml:space="preserve"> Applying for Pupillage / Training Contract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[  ] Tenancy Committee Interviews</w:t>
      </w:r>
    </w:p>
    <w:p w14:paraId="7CD5B89E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Progressing Your Legal Career</w:t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 xml:space="preserve">[  ] Becoming a Partner </w:t>
      </w:r>
    </w:p>
    <w:p w14:paraId="2E187006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Becoming Head of Department</w:t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[  ] Returning to work after parental leave</w:t>
      </w:r>
    </w:p>
    <w:p w14:paraId="7A8E5BEF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Becoming Senior Legal Counsel or other employed Counsel</w:t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[  ] Work / Life Balance</w:t>
      </w:r>
    </w:p>
    <w:p w14:paraId="4269E426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Returning to work after leave for any other reason including sickness</w:t>
      </w:r>
      <w:r w:rsidRPr="006F4222">
        <w:rPr>
          <w:rFonts w:ascii="Garamond" w:hAnsi="Garamond" w:cs="Arial"/>
          <w:sz w:val="24"/>
          <w:szCs w:val="24"/>
        </w:rPr>
        <w:tab/>
      </w:r>
    </w:p>
    <w:p w14:paraId="73625740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Dealing with HR teams / Chambers / Difficult colleagues</w:t>
      </w:r>
    </w:p>
    <w:p w14:paraId="1EBA1D1A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Dealing with prejudice</w:t>
      </w:r>
      <w:r w:rsidRPr="006F4222"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[  ] Networking</w:t>
      </w:r>
    </w:p>
    <w:p w14:paraId="64FB22D1" w14:textId="77777777" w:rsidR="006F4222" w:rsidRP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[  ]</w:t>
      </w:r>
      <w:proofErr w:type="gramEnd"/>
      <w:r w:rsidRPr="006F4222">
        <w:rPr>
          <w:rFonts w:ascii="Garamond" w:hAnsi="Garamond" w:cs="Arial"/>
          <w:sz w:val="24"/>
          <w:szCs w:val="24"/>
        </w:rPr>
        <w:t xml:space="preserve"> Moving to a new firm / new set of Chambers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[  ] Business Development</w:t>
      </w:r>
    </w:p>
    <w:p w14:paraId="1173AADC" w14:textId="77777777" w:rsidR="006F4222" w:rsidRDefault="006F4222" w:rsidP="006F4222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9214"/>
      </w:tblGrid>
      <w:tr w:rsidR="006F4222" w:rsidRPr="006F4222" w14:paraId="25F6CF5E" w14:textId="77777777" w:rsidTr="006F4222">
        <w:trPr>
          <w:trHeight w:val="366"/>
        </w:trPr>
        <w:tc>
          <w:tcPr>
            <w:tcW w:w="1384" w:type="dxa"/>
            <w:shd w:val="clear" w:color="auto" w:fill="D9D9D9"/>
          </w:tcPr>
          <w:p w14:paraId="1D6E61DC" w14:textId="64424FBA" w:rsidR="006F4222" w:rsidRPr="006F4222" w:rsidRDefault="006363CC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Additional Needs </w:t>
            </w:r>
          </w:p>
        </w:tc>
        <w:tc>
          <w:tcPr>
            <w:tcW w:w="9214" w:type="dxa"/>
          </w:tcPr>
          <w:p w14:paraId="2EAD07A5" w14:textId="77777777" w:rsid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F0B0CCC" w14:textId="77777777" w:rsidR="006F4222" w:rsidRPr="006F4222" w:rsidRDefault="006F4222" w:rsidP="00B71CC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87E1A26" w14:textId="77777777" w:rsidR="006F4222" w:rsidRDefault="006F4222" w:rsidP="006F4222">
      <w:pPr>
        <w:rPr>
          <w:rFonts w:ascii="Garamond" w:hAnsi="Garamond" w:cs="Arial"/>
          <w:sz w:val="24"/>
          <w:szCs w:val="24"/>
        </w:rPr>
      </w:pPr>
    </w:p>
    <w:p w14:paraId="5800FF6B" w14:textId="3474FEF3" w:rsidR="006F4222" w:rsidRPr="00F374C3" w:rsidRDefault="006F4222" w:rsidP="006F4222">
      <w:pPr>
        <w:rPr>
          <w:rFonts w:ascii="Garamond" w:hAnsi="Garamond" w:cs="Arial"/>
          <w:sz w:val="24"/>
          <w:szCs w:val="24"/>
        </w:rPr>
      </w:pPr>
      <w:proofErr w:type="gramStart"/>
      <w:r w:rsidRPr="006F4222">
        <w:rPr>
          <w:rFonts w:ascii="Garamond" w:hAnsi="Garamond" w:cs="Arial"/>
          <w:sz w:val="24"/>
          <w:szCs w:val="24"/>
        </w:rPr>
        <w:t>Signed</w:t>
      </w:r>
      <w:r w:rsidR="00F374C3">
        <w:rPr>
          <w:rFonts w:ascii="Garamond" w:hAnsi="Garamond" w:cs="Arial"/>
          <w:sz w:val="24"/>
          <w:szCs w:val="24"/>
        </w:rPr>
        <w:t>:-</w:t>
      </w:r>
      <w:proofErr w:type="gramEnd"/>
      <w:r w:rsidR="006363CC">
        <w:rPr>
          <w:rFonts w:ascii="Garamond" w:hAnsi="Garamond" w:cs="Arial"/>
          <w:sz w:val="24"/>
          <w:szCs w:val="24"/>
        </w:rPr>
        <w:t xml:space="preserve"> _______________________</w:t>
      </w:r>
      <w:r w:rsidRPr="006F4222">
        <w:rPr>
          <w:rFonts w:ascii="Garamond" w:hAnsi="Garamond" w:cs="Arial"/>
          <w:sz w:val="24"/>
          <w:szCs w:val="24"/>
        </w:rPr>
        <w:t xml:space="preserve">        Date</w:t>
      </w:r>
      <w:r w:rsidR="00F374C3">
        <w:rPr>
          <w:rFonts w:ascii="Garamond" w:hAnsi="Garamond" w:cs="Arial"/>
          <w:sz w:val="24"/>
          <w:szCs w:val="24"/>
        </w:rPr>
        <w:t xml:space="preserve">:- </w:t>
      </w:r>
      <w:r w:rsidR="006363CC">
        <w:rPr>
          <w:rFonts w:ascii="Garamond" w:hAnsi="Garamond" w:cs="Arial"/>
          <w:sz w:val="24"/>
          <w:szCs w:val="24"/>
        </w:rPr>
        <w:t>_______________________________</w:t>
      </w:r>
    </w:p>
    <w:p w14:paraId="5B0C2E1E" w14:textId="77777777" w:rsidR="006363CC" w:rsidRDefault="006363CC">
      <w:pPr>
        <w:rPr>
          <w:rFonts w:ascii="Garamond" w:hAnsi="Garamond" w:cs="Arial"/>
          <w:b/>
          <w:sz w:val="24"/>
          <w:szCs w:val="24"/>
        </w:rPr>
      </w:pPr>
    </w:p>
    <w:p w14:paraId="39539A9E" w14:textId="07657A29" w:rsidR="00B618F4" w:rsidRPr="006F4222" w:rsidRDefault="006F4222">
      <w:pPr>
        <w:rPr>
          <w:rFonts w:ascii="Garamond" w:hAnsi="Garamond"/>
        </w:rPr>
      </w:pPr>
      <w:r w:rsidRPr="006F4222">
        <w:rPr>
          <w:rFonts w:ascii="Garamond" w:hAnsi="Garamond" w:cs="Arial"/>
          <w:b/>
          <w:sz w:val="24"/>
          <w:szCs w:val="24"/>
        </w:rPr>
        <w:t>Please send completed form to:</w:t>
      </w:r>
      <w:r>
        <w:rPr>
          <w:rFonts w:ascii="Garamond" w:hAnsi="Garamond" w:cs="Arial"/>
          <w:b/>
          <w:sz w:val="24"/>
          <w:szCs w:val="24"/>
        </w:rPr>
        <w:tab/>
      </w:r>
      <w:r w:rsidRPr="006F4222">
        <w:rPr>
          <w:rFonts w:ascii="Garamond" w:hAnsi="Garamond" w:cs="Arial"/>
          <w:sz w:val="24"/>
          <w:szCs w:val="24"/>
        </w:rPr>
        <w:t>Secretary@societyofasianlawyers.co.uk</w:t>
      </w:r>
    </w:p>
    <w:sectPr w:rsidR="00B618F4" w:rsidRPr="006F4222" w:rsidSect="006F4222">
      <w:pgSz w:w="11900" w:h="16840"/>
      <w:pgMar w:top="709" w:right="84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B40"/>
    <w:multiLevelType w:val="hybridMultilevel"/>
    <w:tmpl w:val="75D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22"/>
    <w:rsid w:val="00177411"/>
    <w:rsid w:val="003F774C"/>
    <w:rsid w:val="005C794C"/>
    <w:rsid w:val="006363CC"/>
    <w:rsid w:val="006F4222"/>
    <w:rsid w:val="00734D14"/>
    <w:rsid w:val="00A6599F"/>
    <w:rsid w:val="00B618F4"/>
    <w:rsid w:val="00F35F25"/>
    <w:rsid w:val="00F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B6A3C"/>
  <w14:defaultImageDpi w14:val="300"/>
  <w15:docId w15:val="{70025627-0614-634A-8D7C-DB18518E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MS Mincho" w:hAnsi="Segoe UI" w:cs="Segoe U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2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F4222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Chamali Fernando</dc:creator>
  <cp:keywords/>
  <dc:description/>
  <cp:lastModifiedBy>Chamali Fernando</cp:lastModifiedBy>
  <cp:revision>3</cp:revision>
  <dcterms:created xsi:type="dcterms:W3CDTF">2020-04-22T11:44:00Z</dcterms:created>
  <dcterms:modified xsi:type="dcterms:W3CDTF">2020-04-23T18:18:00Z</dcterms:modified>
</cp:coreProperties>
</file>